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BB36" w14:textId="032EE6E9" w:rsidR="00B57A28" w:rsidRDefault="00901FD7" w:rsidP="00901FD7">
      <w:pPr>
        <w:jc w:val="center"/>
        <w:rPr>
          <w:b/>
          <w:bCs/>
          <w:sz w:val="28"/>
          <w:szCs w:val="28"/>
          <w:u w:val="single"/>
        </w:rPr>
      </w:pPr>
      <w:r w:rsidRPr="00CE04C4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AA819C0" wp14:editId="7A0CD954">
            <wp:simplePos x="0" y="0"/>
            <wp:positionH relativeFrom="margin">
              <wp:align>left</wp:align>
            </wp:positionH>
            <wp:positionV relativeFrom="paragraph">
              <wp:posOffset>-579377</wp:posOffset>
            </wp:positionV>
            <wp:extent cx="1115438" cy="1115438"/>
            <wp:effectExtent l="0" t="0" r="8890" b="8890"/>
            <wp:wrapNone/>
            <wp:docPr id="1029736283" name="Picture 1" descr="A picture containing text, cartoo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36283" name="Picture 1" descr="A picture containing text, cartoon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438" cy="1115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1FD7">
        <w:rPr>
          <w:b/>
          <w:bCs/>
          <w:sz w:val="28"/>
          <w:szCs w:val="28"/>
          <w:u w:val="single"/>
        </w:rPr>
        <w:t>Confidentiality Policy</w:t>
      </w:r>
    </w:p>
    <w:p w14:paraId="15BF7352" w14:textId="77777777" w:rsidR="00901FD7" w:rsidRDefault="00901FD7" w:rsidP="00901FD7">
      <w:pPr>
        <w:jc w:val="center"/>
        <w:rPr>
          <w:b/>
          <w:bCs/>
          <w:sz w:val="28"/>
          <w:szCs w:val="28"/>
          <w:u w:val="single"/>
        </w:rPr>
      </w:pPr>
    </w:p>
    <w:p w14:paraId="651AA9A2" w14:textId="61790F8F" w:rsidR="00901FD7" w:rsidRPr="00901FD7" w:rsidRDefault="00901FD7" w:rsidP="00901FD7">
      <w:pPr>
        <w:rPr>
          <w:sz w:val="24"/>
          <w:szCs w:val="24"/>
        </w:rPr>
      </w:pPr>
      <w:r>
        <w:rPr>
          <w:sz w:val="24"/>
          <w:szCs w:val="24"/>
        </w:rPr>
        <w:t xml:space="preserve">Adventurous Acorns </w:t>
      </w:r>
      <w:r w:rsidRPr="00901FD7">
        <w:rPr>
          <w:sz w:val="24"/>
          <w:szCs w:val="24"/>
        </w:rPr>
        <w:t xml:space="preserve">work with children and their families will bring us into contact with confidential information. It is a legal requirement for the </w:t>
      </w:r>
      <w:r>
        <w:rPr>
          <w:sz w:val="24"/>
          <w:szCs w:val="24"/>
        </w:rPr>
        <w:t>childcare service</w:t>
      </w:r>
      <w:r w:rsidRPr="00901FD7">
        <w:rPr>
          <w:sz w:val="24"/>
          <w:szCs w:val="24"/>
        </w:rPr>
        <w:t xml:space="preserve"> to hold information about the children and families</w:t>
      </w:r>
      <w:r>
        <w:rPr>
          <w:sz w:val="24"/>
          <w:szCs w:val="24"/>
        </w:rPr>
        <w:t xml:space="preserve">. </w:t>
      </w:r>
      <w:r w:rsidRPr="00901FD7">
        <w:rPr>
          <w:sz w:val="24"/>
          <w:szCs w:val="24"/>
        </w:rPr>
        <w:t xml:space="preserve">This information is used for registers, </w:t>
      </w:r>
      <w:r w:rsidRPr="00901FD7">
        <w:rPr>
          <w:sz w:val="24"/>
          <w:szCs w:val="24"/>
        </w:rPr>
        <w:t>invoices,</w:t>
      </w:r>
      <w:r w:rsidRPr="00901FD7">
        <w:rPr>
          <w:sz w:val="24"/>
          <w:szCs w:val="24"/>
        </w:rPr>
        <w:t xml:space="preserve"> and emergency contacts. </w:t>
      </w:r>
      <w:r w:rsidRPr="00901FD7">
        <w:rPr>
          <w:sz w:val="24"/>
          <w:szCs w:val="24"/>
        </w:rPr>
        <w:t>However,</w:t>
      </w:r>
      <w:r w:rsidRPr="00901FD7">
        <w:rPr>
          <w:sz w:val="24"/>
          <w:szCs w:val="24"/>
        </w:rPr>
        <w:t xml:space="preserve"> all records will be in line with Data Protection registration.</w:t>
      </w:r>
    </w:p>
    <w:p w14:paraId="4AEA9281" w14:textId="4DA5A753" w:rsidR="00901FD7" w:rsidRPr="00901FD7" w:rsidRDefault="00901FD7" w:rsidP="00901FD7">
      <w:pPr>
        <w:rPr>
          <w:sz w:val="24"/>
          <w:szCs w:val="24"/>
        </w:rPr>
      </w:pPr>
      <w:r w:rsidRPr="00901FD7">
        <w:rPr>
          <w:sz w:val="24"/>
          <w:szCs w:val="24"/>
        </w:rPr>
        <w:t xml:space="preserve">It is our intention to respect the privacy of children and their </w:t>
      </w:r>
      <w:r w:rsidRPr="00901FD7">
        <w:rPr>
          <w:sz w:val="24"/>
          <w:szCs w:val="24"/>
        </w:rPr>
        <w:t>families,</w:t>
      </w:r>
      <w:r w:rsidRPr="00901FD7">
        <w:rPr>
          <w:sz w:val="24"/>
          <w:szCs w:val="24"/>
        </w:rPr>
        <w:t xml:space="preserve"> and we will do so by:</w:t>
      </w:r>
    </w:p>
    <w:p w14:paraId="240332DC" w14:textId="4941F8A7" w:rsidR="00901FD7" w:rsidRPr="00901FD7" w:rsidRDefault="00901FD7" w:rsidP="00901FD7">
      <w:pPr>
        <w:numPr>
          <w:ilvl w:val="0"/>
          <w:numId w:val="1"/>
        </w:numPr>
        <w:rPr>
          <w:sz w:val="24"/>
          <w:szCs w:val="24"/>
        </w:rPr>
      </w:pPr>
      <w:r w:rsidRPr="00901FD7">
        <w:rPr>
          <w:sz w:val="24"/>
          <w:szCs w:val="24"/>
        </w:rPr>
        <w:t xml:space="preserve">Storing confidential records </w:t>
      </w:r>
      <w:r>
        <w:rPr>
          <w:sz w:val="24"/>
          <w:szCs w:val="24"/>
        </w:rPr>
        <w:t>on a secure locked computer</w:t>
      </w:r>
    </w:p>
    <w:p w14:paraId="3610B2BB" w14:textId="2EC69976" w:rsidR="00901FD7" w:rsidRPr="00901FD7" w:rsidRDefault="00901FD7" w:rsidP="00901FD7">
      <w:pPr>
        <w:numPr>
          <w:ilvl w:val="0"/>
          <w:numId w:val="1"/>
        </w:numPr>
        <w:rPr>
          <w:sz w:val="24"/>
          <w:szCs w:val="24"/>
        </w:rPr>
      </w:pPr>
      <w:r w:rsidRPr="00901FD7">
        <w:rPr>
          <w:sz w:val="24"/>
          <w:szCs w:val="24"/>
        </w:rPr>
        <w:t xml:space="preserve">Ensuring that parents have access to files and records of their own children but not to those of any other </w:t>
      </w:r>
      <w:r w:rsidRPr="00901FD7">
        <w:rPr>
          <w:sz w:val="24"/>
          <w:szCs w:val="24"/>
        </w:rPr>
        <w:t>child.</w:t>
      </w:r>
    </w:p>
    <w:p w14:paraId="39A5874D" w14:textId="6AC3A4BB" w:rsidR="00901FD7" w:rsidRPr="00901FD7" w:rsidRDefault="00901FD7" w:rsidP="00901FD7">
      <w:pPr>
        <w:numPr>
          <w:ilvl w:val="0"/>
          <w:numId w:val="1"/>
        </w:numPr>
        <w:rPr>
          <w:sz w:val="24"/>
          <w:szCs w:val="24"/>
        </w:rPr>
      </w:pPr>
      <w:r w:rsidRPr="00901FD7">
        <w:rPr>
          <w:sz w:val="24"/>
          <w:szCs w:val="24"/>
        </w:rPr>
        <w:t xml:space="preserve">Gaining parental permission for any information to be used other than for the above </w:t>
      </w:r>
      <w:r w:rsidRPr="00901FD7">
        <w:rPr>
          <w:sz w:val="24"/>
          <w:szCs w:val="24"/>
        </w:rPr>
        <w:t>reasons.</w:t>
      </w:r>
    </w:p>
    <w:p w14:paraId="16034A30" w14:textId="057C0DED" w:rsidR="00901FD7" w:rsidRPr="00901FD7" w:rsidRDefault="00901FD7" w:rsidP="00901FD7">
      <w:pPr>
        <w:numPr>
          <w:ilvl w:val="0"/>
          <w:numId w:val="1"/>
        </w:numPr>
        <w:rPr>
          <w:sz w:val="24"/>
          <w:szCs w:val="24"/>
        </w:rPr>
      </w:pPr>
      <w:r w:rsidRPr="00901FD7">
        <w:rPr>
          <w:sz w:val="24"/>
          <w:szCs w:val="24"/>
        </w:rPr>
        <w:t>Ensuring any concerns/evidence relating to a child's personal safety are kept in a secure, confidential file and are shared with as few people as possible on a "need-to-know" basis. If, however, a child is considered at risk, our safeguarding policy will override confidentiality.</w:t>
      </w:r>
    </w:p>
    <w:p w14:paraId="1741DA9F" w14:textId="77777777" w:rsidR="00901FD7" w:rsidRPr="00901FD7" w:rsidRDefault="00901FD7" w:rsidP="00901FD7">
      <w:pPr>
        <w:rPr>
          <w:sz w:val="24"/>
          <w:szCs w:val="24"/>
        </w:rPr>
      </w:pPr>
      <w:r w:rsidRPr="00901FD7">
        <w:rPr>
          <w:sz w:val="24"/>
          <w:szCs w:val="24"/>
        </w:rPr>
        <w:t>All the undertakings above are subject to the paramount commitment of the nursery, which is to the safety and well-being of the child.</w:t>
      </w:r>
    </w:p>
    <w:p w14:paraId="72EA8B6F" w14:textId="77777777" w:rsidR="00901FD7" w:rsidRDefault="00901FD7" w:rsidP="00901FD7">
      <w:pPr>
        <w:rPr>
          <w:sz w:val="20"/>
          <w:szCs w:val="20"/>
        </w:rPr>
      </w:pPr>
    </w:p>
    <w:p w14:paraId="323C8A94" w14:textId="77777777" w:rsidR="00901FD7" w:rsidRDefault="00901FD7" w:rsidP="00901FD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0DF58AD" wp14:editId="5359B685">
                <wp:simplePos x="0" y="0"/>
                <wp:positionH relativeFrom="column">
                  <wp:posOffset>524902</wp:posOffset>
                </wp:positionH>
                <wp:positionV relativeFrom="paragraph">
                  <wp:posOffset>-110976</wp:posOffset>
                </wp:positionV>
                <wp:extent cx="819393" cy="363801"/>
                <wp:effectExtent l="57150" t="38100" r="0" b="55880"/>
                <wp:wrapNone/>
                <wp:docPr id="58789488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19393" cy="363801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7D4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0.65pt;margin-top:-9.45pt;width:65.9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">
                <v:imagedata r:id="rId7" o:title="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Signed: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Arden Nolan-Meharg</w:t>
      </w:r>
    </w:p>
    <w:p w14:paraId="579D1945" w14:textId="77777777" w:rsidR="00901FD7" w:rsidRPr="009B713D" w:rsidRDefault="00901FD7" w:rsidP="00901F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 09/06/2023</w:t>
      </w:r>
    </w:p>
    <w:p w14:paraId="0078B821" w14:textId="77777777" w:rsidR="00901FD7" w:rsidRPr="00901FD7" w:rsidRDefault="00901FD7" w:rsidP="00901FD7">
      <w:pPr>
        <w:rPr>
          <w:sz w:val="20"/>
          <w:szCs w:val="20"/>
        </w:rPr>
      </w:pPr>
    </w:p>
    <w:sectPr w:rsidR="00901FD7" w:rsidRPr="00901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9D5"/>
    <w:multiLevelType w:val="multilevel"/>
    <w:tmpl w:val="80E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39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D7"/>
    <w:rsid w:val="00901FD7"/>
    <w:rsid w:val="00B5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7A58A"/>
  <w15:chartTrackingRefBased/>
  <w15:docId w15:val="{D165F08D-47BD-41A0-ADFA-6130CABA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9T22:16:03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0 336 24575,'24'119'0,"-14"-62"0,55 315 0,-63-363 0,-1-6 0,-1 0 0,1 0 0,-1 0 0,1 0 0,-1 0 0,0 0 0,-1 0 0,1 0 0,-1-1 0,0 5 0,1-7 0,0 0 0,0 0 0,-1 0 0,1 0 0,0 0 0,0 0 0,0 0 0,0 0 0,0 0 0,0 0 0,0 1 0,0-1 0,0 0 0,0 0 0,0 0 0,0 0 0,-1 0 0,1 0 0,0 0 0,0 0 0,0 0 0,0 0 0,0 0 0,0 0 0,0 0 0,0 0 0,-1 0 0,1 0 0,0 0 0,0 0 0,0 0 0,0 0 0,0 0 0,0 0 0,0 0 0,0 0 0,-1 0 0,1 0 0,0 0 0,0 0 0,0 0 0,0 0 0,0 0 0,0 0 0,0 0 0,0-1 0,0 1 0,-1 0 0,1 0 0,0 0 0,0 0 0,0 0 0,0 0 0,0 0 0,0 0 0,0 0 0,0 0 0,0 0 0,0 0 0,0-1 0,0 1 0,0 0 0,0 0 0,0 0 0,0 0 0,0 0 0,0 0 0,-3-8 0,2 8 0,-9-37 0,-7-45 0,14 60 0,-30-198-506,21-5 274,12 200 355,2-1 0,1 0 0,2 0 0,1 1 0,19-48 0,-22 66-123,0 1 0,1 0 0,-1 0 0,6-6 0,-7 10 0,0 1 0,-1-1 0,1 0 0,1 0 0,-1 1 0,0-1 0,0 1 0,1-1 0,-1 1 0,1 0 0,-1 0 0,1 0 0,0 0 0,5-2 0,0 2 0,1 0 0,-1 1 0,1-1 0,-1 1 0,0 0 0,1 1 0,-1 0 0,1 0 0,-1 0 0,0 1 0,0 0 0,0 0 0,0 1 0,0-1 0,7 5 0,0 0 0,-1 0 0,-1 1 0,0 0 0,0 1 0,-1 0 0,18 18 0,-15-12 0,-1 1 0,-1 1 0,0 0 0,-2 0 0,-1 1 0,0 0 0,-2 0 0,-1 1 0,0-1 0,-2 1 0,-1 1 0,3 38 0,-8-50 0,1-1 0,-1 1 0,-1-1 0,0 1 0,0-1 0,-1 1 0,0-1 0,-1 0 0,0 0 0,0 0 0,-1 0 0,0-1 0,0 1 0,-10 8 0,12-13 0,-6 6 0,9-8 0,0 1 0,-1-1 0,1 0 0,0 0 0,0 0 0,0 0 0,0 0 0,-1 1 0,1-1 0,0 0 0,0 0 0,0 0 0,0 0 0,0 1 0,0-1 0,0 0 0,-1 0 0,1 0 0,0 0 0,0 1 0,0-1 0,0 0 0,0 0 0,0 0 0,0 1 0,0-1 0,0 0 0,1 0 0,-1 0 0,0 1 0,0-1 0,0 0 0,0 0 0,0 0 0,0 1 0,24 7 0,-15-6 0,-1 1 0,16 8 0,-8-2 0,0 0 0,-1 2 0,0-1 0,-1 2 0,-1-1 0,0 1 0,17 22 0,-26-28 0,0-1 0,0 1 0,-1 0 0,0 1 0,4 10 0,-7-14 0,1 0 0,0 0 0,-1 0 0,0 1 0,0-1 0,0 0 0,-1 0 0,1 0 0,-1 0 0,0 0 0,0 0 0,0 0 0,-1 0 0,-2 4 0,-1 0 0,-1 0 0,0-1 0,0 0 0,-1 0 0,0 0 0,-14 9 0,-1-2 0,-33 14 0,8-5 0,-2-3 0,0-1 0,-2-2 0,-60 13 0,79-24 0,-1 0 0,-44 0 0,75-5 0,51 2 0,11-1 0,142-2 0,-2-7 0,-100-4 0,-89 10 0,0 0 0,0-1 0,0 0 0,0 0 0,0-1 0,15-8 0,-22 10 0,1-1 0,-1 0 0,0 0 0,0 0 0,-1-1 0,1 1 0,-1-1 0,0 1 0,0-1 0,0 0 0,-1 0 0,0 0 0,0 0 0,0 0 0,2-9 0,-1-3 0,-1 0 0,0 1 0,-2-18 0,0 24 0,-1-45 0,-3 1 0,-3 0 0,-25-86 0,32 135 0,2 7 0,6 8 0,96 186 0,-96-181 0,1 4 0,5 21 0,-14-44 0,-1 0 0,1-1 0,0 1 0,1-4 0,-1-6 0,1-25 0,1 1 0,3-1 0,2 1 0,22-62 0,-10 52 0,-17 43 0,1-1 0,0 1 0,0 0 0,0 0 0,0 0 0,1 0 0,8-6 0,-11 9 0,1 0 0,-1 0 0,1 0 0,-1 0 0,1 1 0,0-1 0,-1 0 0,1 1 0,0-1 0,0 1 0,0-1 0,-1 1 0,1 0 0,0 0 0,0 0 0,2 0 0,-1 0 0,0 0 0,0 1 0,0-1 0,0 1 0,0-1 0,0 1 0,0 0 0,-1 0 0,5 2 0,0 1 0,1 1 0,-1-1 0,0 1 0,-1 0 0,10 9 0,-2 2 0,0-1 0,-2 2 0,0-1 0,-2 1 0,15 32 0,-25-49 0,0 0 0,0 1 0,0-1 0,0 0 0,0 0 0,0 0 0,0 0 0,0 1 0,0-1 0,0 0 0,0 0 0,1 0 0,-1 0 0,0 1 0,0-1 0,0 0 0,0 0 0,0 0 0,1 0 0,-1 0 0,0 0 0,0 1 0,0-1 0,1 0 0,-1 0 0,0 0 0,0 0 0,1 0 0,2-4 0,2-14 0,-4 13 0,0 3 0,2-7 0,0-1 0,1 0 0,10-16 0,-13 24 0,0 0 0,0 0 0,1 0 0,0 0 0,-1 0 0,1 0 0,0 1 0,0-1 0,0 0 0,0 1 0,0 0 0,1-1 0,-1 1 0,1 0 0,-1 0 0,1 0 0,-1 0 0,1 0 0,0 1 0,-1-1 0,1 0 0,0 1 0,5-1 0,-5 2 0,0-1 0,-1 0 0,1 1 0,0-1 0,-1 1 0,1 0 0,-1-1 0,1 1 0,-1 0 0,1 0 0,-1 0 0,0 1 0,0-1 0,1 0 0,-1 1 0,0-1 0,1 3 0,5 3 0,-1 0 0,10 15 0,12 22 0,37 76 0,-59-105 0,30 68 0,-13-24 0,-18-48 0,-6-11 0,0 0 0,0 0 0,0 0 0,0 0 0,0 0 0,0 0 0,1 0 0,-1 0 0,0 0 0,0 0 0,0 0 0,0 1 0,0-1 0,0 0 0,0 0 0,0 0 0,0 0 0,0 0 0,0 0 0,0 0 0,0 0 0,1 0 0,-1 0 0,0 0 0,0 0 0,0 0 0,0 0 0,0 0 0,0 0 0,0 0 0,0 0 0,0 0 0,0 0 0,0-1 0,0 1 0,1 0 0,-1 0 0,0 0 0,0 0 0,0 0 0,0 0 0,0 0 0,0 0 0,0 0 0,0 0 0,0 0 0,0 0 0,0 0 0,0 0 0,0 0 0,0 0 0,0 0 0,0 0 0,0 0 0,0 0 0,0-1 0,0 1 0,0 0 0,0 0 0,0 0 0,0 0 0,0 0 0,0 0 0,0 0 0,0 0 0,2-21 0,-2 18 0,8-180 0,1-9 0,-7 180 0,-2 12 0,0 0 0,0-1 0,0 1 0,0 0 0,0 0 0,0 0 0,0 0 0,0 0 0,1 0 0,-1 0 0,0 0 0,0-1 0,0 1 0,0 0 0,0 0 0,0 0 0,0 0 0,0 0 0,0 0 0,1 0 0,-1 0 0,0 0 0,0 0 0,0 0 0,0 0 0,0 0 0,0 0 0,1 0 0,-1 0 0,0 0 0,0 0 0,0 0 0,1 0 0,-1 0 0,1 0 0,-1 1 0,1-1 0,-1 0 0,0 0 0,1 1 0,-1-1 0,0 0 0,1 1 0,-1-1 0,0 1 0,1 0 0,85 138 0,-75-120 0,-1 1 0,-1 1 0,-2-1 0,9 41 0,-18-82 0,2-1 0,1 1 0,1 0 0,7-28 0,-3 22 0,3 2 0,0-1 0,19-32 0,-22 47 0,1 1 0,0-1 0,16-17 0,-20 25 0,1 0 0,-1 0 0,1 0 0,0 0 0,0 1 0,0-1 0,0 1 0,1 0 0,-1 0 0,1 0 0,-1 0 0,1 1 0,0-1 0,7 0 0,-3 1 0,0 0 0,0 0 0,0 1 0,0 0 0,0 0 0,-1 1 0,1 0 0,0 0 0,15 4 0,-13-2 0,1 1 0,-1 0 0,0 1 0,0 0 0,-1 0 0,14 9 0,-5 0 0,-1 0 0,0 1 0,-2 1 0,0 0 0,-1 0 0,14 22 0,-28-37 0,12 17 0,12 23 0,-23-36 0,1 0 0,-1 0 0,0 0 0,-1 0 0,1 1 0,-1-1 0,-1 1 0,1-1 0,-1 0 0,-1 7 0,1-11 0,-1 1 0,1-1 0,-1 1 0,0-1 0,0 0 0,1 1 0,-1-1 0,0 0 0,-1 1 0,1-1 0,0 0 0,0 0 0,-1 1 0,1-1 0,-1 0 0,1 0 0,-1 0 0,1-1 0,-1 1 0,-3 1 0,-3 1 0,-1-1 0,1 1 0,-13 1 0,13-3 0,-50 9-54,-81 4-1,-64-5-1460,188-8 1314,-500 8-208,-6-11 286,120 1 2480,363 1-2357,-122-4 0,156 3 0,-1 1 0,-1-1 0,0 1 0,1-1 0,-1 0 0,-7-3 0,12 4 0,0-1 0,0 1 0,0-1 0,0 1 0,0-1 0,0 1 0,0-1 0,0 0 0,0 1 0,0-1 0,1 0 0,-1 0 0,0 1 0,1-1 0,-1 0 0,1 0 0,-1 0 0,1 0 0,-1 0 0,1 0 0,0 0 0,-1 0 0,1 1 0,0-1 0,0 0 0,0 0 0,0 0 0,0 0 0,0 0 0,0 0 0,1-2 0,-1 1 0,1 0 0,0 0 0,0 0 0,0 0 0,0 0 0,1 0 0,-1 1 0,1-1 0,2-3 0,20-13 0,-22 16 0,204-120-444,-154 93-96,141-83 325,-13-13 233,-167 116 6,0-2 1,-1 0-1,-1 0 1,0 0 0,-1-1-1,-1 0 1,9-16 0,-17 25 123,1 1 0,-1-1 1,1 1-1,-1 0 0,1 0 1,4-4-1,-5 5-149,-1 1-1,1-1 0,0 1 1,-1 0-1,1-1 1,0 1-1,0 0 0,-1 0 1,1 0-1,0-1 1,0 1-1,-1 0 1,1 0-1,0 0 0,0 0 1,0 0-1,-1 0 1,1 0-1,0 0 0,0 0 1,0 0-1,-1 0 1,1 1-1,0-1 1,0 0-1,-1 0 0,1 1 1,0-1-1,-1 0 1,1 1-1,0-1 0,-1 1 1,2 0-1,13 9 2,0 0 0,14 14 0,-6-5 0,12 14 0,-21-18 0,-14-15 0,1 0 0,-1 1 0,0-1 0,1 1 0,-1-1 0,1 0 0,-1 1 0,1-1 0,-1 0 0,1 1 0,-1-1 0,1 0 0,-1 0 0,1 1 0,0-1 0,-1 0 0,1 0 0,-1 0 0,2 1 0,-2-2 0,1 1 0,-1 0 0,0 0 0,1 0 0,-1-1 0,0 1 0,1 0 0,-1 0 0,0-1 0,1 1 0,-1 0 0,0-1 0,0 1 0,1 0 0,-1-1 0,0 1 0,0 0 0,0-1 0,0 1 0,0 0 0,1-1 0,-1 1 0,0 0 0,0-1 0,0 1 0,0-1 0,3-34 0,4-15 0,-5 42 0,0 1 0,1-1 0,0 1 0,7-12 0,-8 15 0,1 0 0,0 0 0,0 0 0,1 0 0,7-6 0,-9 8 0,0 1 0,1-1 0,-1 1 0,1 0 0,-1-1 0,1 1 0,0 0 0,0 0 0,0 1 0,-1-1 0,1 0 0,0 1 0,4-1 0,1 0 0,1 1 0,0 0 0,0 0 0,0 1 0,0 0 0,-1 0 0,1 0 0,-1 1 0,1 0 0,-1 1 0,0-1 0,0 1 0,8 4 0,4 3 0,0 1 0,-1 1 0,26 20 0,1 5 0,-45-36 0,-1-1 0,1 1 0,-1-1 0,1 1 0,0-1 0,0 0 0,-1 1 0,1-1 0,0 1 0,0-1 0,-1 0 0,1 0 0,0 1 0,0-1 0,1 0 0,-2 0 0,1 0 0,-1 0 0,0 0 0,1 0 0,-1-1 0,1 1 0,-1 0 0,0 0 0,1 0 0,-1-1 0,1 1 0,-1 0 0,0-1 0,0 1 0,1 0 0,-1 0 0,0-1 0,0 1 0,1 0 0,-1-1 0,0 1 0,0-1 0,0 1 0,0 0 0,0-1 0,1 1 0,-1 0 0,0-1 0,0 1 0,-1-1 0,3-12 0,-1-1 0,-2-21 0,0 6 0,0 19 0,1 7 0,0 0 0,-1 0 0,1 1 0,0-1 0,1 0 0,-1 1 0,1-1 0,0 0 0,-1 1 0,1-1 0,1 0 0,-1 1 0,3-4 0,3-2 0,1 0 0,13-9 0,-15 12 0,1 0 0,13-8 0,-17 12 0,0 0 0,0-1 0,0 1 0,0 0 0,1 0 0,-1 1 0,0-1 0,1 0 0,-1 1 0,7-1 0,-6 1 0,1 0 0,-1 1 0,0-1 0,1 0 0,-1 1 0,0 0 0,0 0 0,0 0 0,0 0 0,0 1 0,0-1 0,0 1 0,0 0 0,-1 0 0,1 0 0,-1 0 0,1 0 0,-1 1 0,5 4 0,1 2 0,0-1 0,-1 2 0,-1-1 0,11 17 0,16 42 0,-27-45 116,-3-9-1597,-2-8-5345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Nolan-Meharg</dc:creator>
  <cp:keywords/>
  <dc:description/>
  <cp:lastModifiedBy>Bethany Nolan-Meharg</cp:lastModifiedBy>
  <cp:revision>1</cp:revision>
  <dcterms:created xsi:type="dcterms:W3CDTF">2023-06-11T13:33:00Z</dcterms:created>
  <dcterms:modified xsi:type="dcterms:W3CDTF">2023-06-11T13:37:00Z</dcterms:modified>
</cp:coreProperties>
</file>